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40" w:lineRule="exac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spacing w:line="520" w:lineRule="exact"/>
        <w:jc w:val="center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第三届中国智慧物流与供应链创新发展大会回执表</w:t>
      </w:r>
    </w:p>
    <w:tbl>
      <w:tblPr>
        <w:tblStyle w:val="4"/>
        <w:tblpPr w:leftFromText="180" w:rightFromText="180" w:vertAnchor="page" w:horzAnchor="page" w:tblpX="1627" w:tblpY="2983"/>
        <w:tblW w:w="87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1510"/>
        <w:gridCol w:w="145"/>
        <w:gridCol w:w="776"/>
        <w:gridCol w:w="1205"/>
        <w:gridCol w:w="1417"/>
        <w:gridCol w:w="24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参会人员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E-mail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大会指定收费账户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241" w:firstLineChars="100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会员单位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eastAsia="zh-CN"/>
              </w:rPr>
              <w:t>免费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院校及科研机构人员1800元/人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非会员单位2200元/人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58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招商银行股份有限公司北京西翠路支行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开户帐号</w:t>
            </w:r>
          </w:p>
        </w:tc>
        <w:tc>
          <w:tcPr>
            <w:tcW w:w="58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1109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1710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7810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701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开户名称</w:t>
            </w:r>
          </w:p>
        </w:tc>
        <w:tc>
          <w:tcPr>
            <w:tcW w:w="58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北京中人物委信息咨询中心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总计费用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￥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元；   大写人民币：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参会单位公章或负责人签字：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组委会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咨询方式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中国交通运输协会智慧物流专业委员会：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eastAsia="zh-CN"/>
              </w:rPr>
              <w:t>路清涛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010-685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63155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18611052910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传  真: 010-685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63155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 邮  箱：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luqingtao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@wlxh.org</w:t>
            </w:r>
          </w:p>
        </w:tc>
      </w:tr>
    </w:tbl>
    <w:p>
      <w:pPr>
        <w:widowControl/>
        <w:rPr>
          <w:rFonts w:hint="eastAsia"/>
          <w:b/>
        </w:rPr>
      </w:pPr>
    </w:p>
    <w:p/>
    <w:p>
      <w:pPr>
        <w:spacing w:line="52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021" w:right="1780" w:bottom="1134" w:left="1780" w:header="567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spacing w:line="500" w:lineRule="exact"/>
        <w:jc w:val="center"/>
        <w:rPr>
          <w:rFonts w:hint="eastAsia" w:ascii="黑体" w:hAnsi="黑体" w:eastAsia="黑体" w:cs="黑体"/>
          <w:b w:val="0"/>
          <w:bCs w:val="0"/>
          <w:spacing w:val="-6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6"/>
          <w:sz w:val="36"/>
          <w:szCs w:val="36"/>
          <w:lang w:eastAsia="zh-CN"/>
        </w:rPr>
        <w:t>第三届中国智慧物流与供应链创新发展大会</w:t>
      </w:r>
      <w:r>
        <w:rPr>
          <w:rFonts w:hint="eastAsia" w:ascii="黑体" w:hAnsi="黑体" w:eastAsia="黑体" w:cs="黑体"/>
          <w:b w:val="0"/>
          <w:bCs w:val="0"/>
          <w:spacing w:val="-6"/>
          <w:sz w:val="36"/>
          <w:szCs w:val="36"/>
          <w:lang w:val="en-US" w:eastAsia="zh-CN"/>
        </w:rPr>
        <w:t>荣誉评选</w:t>
      </w:r>
      <w:r>
        <w:rPr>
          <w:rFonts w:hint="eastAsia" w:ascii="黑体" w:hAnsi="黑体" w:eastAsia="黑体" w:cs="黑体"/>
          <w:b w:val="0"/>
          <w:bCs w:val="0"/>
          <w:spacing w:val="-6"/>
          <w:sz w:val="36"/>
          <w:szCs w:val="36"/>
          <w:lang w:eastAsia="zh-CN"/>
        </w:rPr>
        <w:t>情况调研活动</w:t>
      </w:r>
      <w:r>
        <w:rPr>
          <w:rFonts w:hint="eastAsia" w:ascii="黑体" w:hAnsi="黑体" w:eastAsia="黑体" w:cs="黑体"/>
          <w:b w:val="0"/>
          <w:bCs w:val="0"/>
          <w:spacing w:val="-6"/>
          <w:sz w:val="36"/>
          <w:szCs w:val="36"/>
          <w:lang w:val="en-US" w:eastAsia="zh-CN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center"/>
        <w:textAlignment w:val="auto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 xml:space="preserve">                                                填报日期：    年     月     日</w:t>
      </w:r>
    </w:p>
    <w:tbl>
      <w:tblPr>
        <w:tblStyle w:val="4"/>
        <w:tblW w:w="9062" w:type="dxa"/>
        <w:jc w:val="center"/>
        <w:tblInd w:w="-176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1541"/>
        <w:gridCol w:w="547"/>
        <w:gridCol w:w="1205"/>
        <w:gridCol w:w="49"/>
        <w:gridCol w:w="626"/>
        <w:gridCol w:w="658"/>
        <w:gridCol w:w="442"/>
        <w:gridCol w:w="1098"/>
        <w:gridCol w:w="160"/>
        <w:gridCol w:w="116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企业名称</w:t>
            </w:r>
          </w:p>
        </w:tc>
        <w:tc>
          <w:tcPr>
            <w:tcW w:w="7494" w:type="dxa"/>
            <w:gridSpan w:val="10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</w:t>
            </w:r>
          </w:p>
        </w:tc>
        <w:tc>
          <w:tcPr>
            <w:tcW w:w="2088" w:type="dxa"/>
            <w:gridSpan w:val="2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企业地址</w:t>
            </w:r>
          </w:p>
        </w:tc>
        <w:tc>
          <w:tcPr>
            <w:tcW w:w="4152" w:type="dxa"/>
            <w:gridSpan w:val="6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企业性质</w:t>
            </w:r>
          </w:p>
        </w:tc>
        <w:tc>
          <w:tcPr>
            <w:tcW w:w="7494" w:type="dxa"/>
            <w:gridSpan w:val="10"/>
            <w:noWrap w:val="0"/>
            <w:vAlign w:val="center"/>
          </w:tcPr>
          <w:p>
            <w:pPr>
              <w:spacing w:after="0"/>
              <w:ind w:left="-6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□国有 □民营 □股份制（□已上市 □准备上市 □未考虑） □合资  □外资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成立时间</w:t>
            </w:r>
          </w:p>
        </w:tc>
        <w:tc>
          <w:tcPr>
            <w:tcW w:w="2088" w:type="dxa"/>
            <w:gridSpan w:val="2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总部</w:t>
            </w:r>
          </w:p>
          <w:p>
            <w:pPr>
              <w:spacing w:after="0"/>
              <w:ind w:left="-6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覆盖</w:t>
            </w:r>
          </w:p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区域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智慧物流杰出</w:t>
            </w:r>
            <w:r>
              <w:rPr>
                <w:rFonts w:hint="eastAsia" w:ascii="宋体" w:hAnsi="宋体"/>
                <w:szCs w:val="21"/>
              </w:rPr>
              <w:t>人物申报人姓名</w:t>
            </w:r>
          </w:p>
        </w:tc>
        <w:tc>
          <w:tcPr>
            <w:tcW w:w="2088" w:type="dxa"/>
            <w:gridSpan w:val="2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龄</w:t>
            </w:r>
          </w:p>
        </w:tc>
        <w:tc>
          <w:tcPr>
            <w:tcW w:w="2088" w:type="dxa"/>
            <w:gridSpan w:val="2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5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775" w:type="dxa"/>
            <w:gridSpan w:val="4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机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</w:t>
            </w:r>
          </w:p>
        </w:tc>
        <w:tc>
          <w:tcPr>
            <w:tcW w:w="3968" w:type="dxa"/>
            <w:gridSpan w:val="5"/>
            <w:noWrap w:val="0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after="0"/>
              <w:ind w:left="-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机</w:t>
            </w:r>
          </w:p>
        </w:tc>
        <w:tc>
          <w:tcPr>
            <w:tcW w:w="2426" w:type="dxa"/>
            <w:gridSpan w:val="3"/>
            <w:noWrap w:val="0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68" w:type="dxa"/>
            <w:noWrap w:val="0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话</w:t>
            </w:r>
          </w:p>
        </w:tc>
        <w:tc>
          <w:tcPr>
            <w:tcW w:w="3968" w:type="dxa"/>
            <w:gridSpan w:val="5"/>
            <w:noWrap w:val="0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2426" w:type="dxa"/>
            <w:gridSpan w:val="3"/>
            <w:noWrap w:val="0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568" w:type="dxa"/>
            <w:shd w:val="clear" w:color="auto" w:fill="auto"/>
            <w:noWrap w:val="0"/>
            <w:vAlign w:val="center"/>
          </w:tcPr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</w:t>
            </w:r>
          </w:p>
          <w:p>
            <w:pPr>
              <w:spacing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选</w:t>
            </w:r>
            <w:r>
              <w:rPr>
                <w:rFonts w:hint="eastAsia" w:ascii="宋体" w:hAnsi="宋体"/>
                <w:szCs w:val="21"/>
              </w:rPr>
              <w:t>项</w:t>
            </w:r>
          </w:p>
          <w:p>
            <w:pPr>
              <w:spacing w:after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（</w:t>
            </w:r>
            <w:r>
              <w:rPr>
                <w:rFonts w:hint="eastAsia" w:ascii="楷体_GB2312" w:hAnsi="宋体" w:eastAsia="楷体_GB2312"/>
                <w:sz w:val="21"/>
                <w:szCs w:val="21"/>
              </w:rPr>
              <w:t>请打√</w:t>
            </w:r>
            <w:r>
              <w:rPr>
                <w:rFonts w:hint="eastAsia" w:ascii="楷体_GB2312" w:eastAsia="楷体_GB2312"/>
                <w:sz w:val="21"/>
                <w:szCs w:val="21"/>
              </w:rPr>
              <w:t>）</w:t>
            </w:r>
          </w:p>
        </w:tc>
        <w:tc>
          <w:tcPr>
            <w:tcW w:w="7494" w:type="dxa"/>
            <w:gridSpan w:val="10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 xml:space="preserve">2019“智慧之星”物流最佳服务示范单位 </w:t>
            </w:r>
          </w:p>
          <w:p>
            <w:pPr>
              <w:spacing w:after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 w:cs="华文楷体"/>
                <w:bCs/>
                <w:szCs w:val="21"/>
              </w:rPr>
              <w:t>2019“智慧之星”物流最佳推荐品牌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9062" w:type="dxa"/>
            <w:gridSpan w:val="11"/>
            <w:shd w:val="clear" w:color="auto" w:fill="auto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以下内容请申请企业认真填写，要求内容真实、重点突出、文字简洁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568" w:type="dxa"/>
            <w:vMerge w:val="restart"/>
            <w:shd w:val="clear" w:color="auto" w:fill="auto"/>
            <w:noWrap w:val="0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企业基本情况（其他可附页做更详细介绍</w:t>
            </w:r>
          </w:p>
        </w:tc>
        <w:tc>
          <w:tcPr>
            <w:tcW w:w="15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华文楷体" w:eastAsiaTheme="minorEastAsia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华文楷体"/>
                <w:bCs/>
                <w:szCs w:val="21"/>
                <w:lang w:eastAsia="zh-CN"/>
              </w:rPr>
              <w:t>员工数量</w:t>
            </w:r>
          </w:p>
        </w:tc>
        <w:tc>
          <w:tcPr>
            <w:tcW w:w="3085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jc w:val="center"/>
              <w:rPr>
                <w:rFonts w:ascii="宋体" w:hAnsi="宋体" w:cs="华文楷体"/>
                <w:bCs/>
                <w:szCs w:val="21"/>
              </w:rPr>
            </w:pPr>
          </w:p>
        </w:tc>
        <w:tc>
          <w:tcPr>
            <w:tcW w:w="1700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华文楷体" w:eastAsiaTheme="minorEastAsia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华文楷体"/>
                <w:bCs/>
                <w:szCs w:val="21"/>
                <w:lang w:eastAsia="zh-CN"/>
              </w:rPr>
              <w:t>固定资产规模</w:t>
            </w:r>
          </w:p>
        </w:tc>
        <w:tc>
          <w:tcPr>
            <w:tcW w:w="11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华文楷体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9" w:hRule="atLeast"/>
          <w:jc w:val="center"/>
        </w:trPr>
        <w:tc>
          <w:tcPr>
            <w:tcW w:w="1568" w:type="dxa"/>
            <w:vMerge w:val="continue"/>
            <w:shd w:val="clear" w:color="auto" w:fill="auto"/>
            <w:noWrap w:val="0"/>
            <w:vAlign w:val="center"/>
          </w:tcPr>
          <w:p>
            <w:pPr>
              <w:jc w:val="right"/>
            </w:pPr>
          </w:p>
        </w:tc>
        <w:tc>
          <w:tcPr>
            <w:tcW w:w="15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华文楷体" w:eastAsiaTheme="minorEastAsia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华文楷体"/>
                <w:bCs/>
                <w:szCs w:val="21"/>
                <w:lang w:eastAsia="zh-CN"/>
              </w:rPr>
              <w:t>本年度营收总额（预计）</w:t>
            </w:r>
          </w:p>
        </w:tc>
        <w:tc>
          <w:tcPr>
            <w:tcW w:w="3085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华文楷体"/>
                <w:bCs/>
                <w:szCs w:val="21"/>
              </w:rPr>
            </w:pPr>
          </w:p>
        </w:tc>
        <w:tc>
          <w:tcPr>
            <w:tcW w:w="1700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华文楷体" w:eastAsiaTheme="minorEastAsia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华文楷体"/>
                <w:bCs/>
                <w:szCs w:val="21"/>
                <w:lang w:eastAsia="zh-CN"/>
              </w:rPr>
              <w:t>本年度营收增长率（预计）</w:t>
            </w:r>
          </w:p>
        </w:tc>
        <w:tc>
          <w:tcPr>
            <w:tcW w:w="11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华文楷体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1568" w:type="dxa"/>
            <w:vMerge w:val="continue"/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ascii="宋体" w:hAnsi="宋体" w:cs="华文楷体"/>
                <w:bCs/>
                <w:szCs w:val="21"/>
              </w:rPr>
            </w:pPr>
          </w:p>
        </w:tc>
        <w:tc>
          <w:tcPr>
            <w:tcW w:w="154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华文楷体" w:eastAsiaTheme="minorEastAsia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华文楷体"/>
                <w:bCs/>
                <w:szCs w:val="21"/>
                <w:lang w:eastAsia="zh-CN"/>
              </w:rPr>
              <w:t>本年度利润（预计）</w:t>
            </w:r>
          </w:p>
        </w:tc>
        <w:tc>
          <w:tcPr>
            <w:tcW w:w="3085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华文楷体"/>
                <w:bCs/>
                <w:szCs w:val="21"/>
              </w:rPr>
            </w:pPr>
          </w:p>
        </w:tc>
        <w:tc>
          <w:tcPr>
            <w:tcW w:w="1700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华文楷体" w:eastAsiaTheme="minorEastAsia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华文楷体"/>
                <w:bCs/>
                <w:szCs w:val="21"/>
                <w:lang w:eastAsia="zh-CN"/>
              </w:rPr>
              <w:t>本年度利润增长率（预计）</w:t>
            </w:r>
          </w:p>
        </w:tc>
        <w:tc>
          <w:tcPr>
            <w:tcW w:w="11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华文楷体"/>
                <w:bCs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9" w:hRule="atLeast"/>
          <w:jc w:val="center"/>
        </w:trPr>
        <w:tc>
          <w:tcPr>
            <w:tcW w:w="1568" w:type="dxa"/>
            <w:shd w:val="clear" w:color="auto" w:fill="auto"/>
            <w:noWrap w:val="0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请</w:t>
            </w:r>
            <w:r>
              <w:rPr>
                <w:rFonts w:hint="eastAsia" w:ascii="宋体" w:hAnsi="宋体"/>
                <w:szCs w:val="21"/>
              </w:rPr>
              <w:t>单位简介</w:t>
            </w:r>
          </w:p>
        </w:tc>
        <w:tc>
          <w:tcPr>
            <w:tcW w:w="7494" w:type="dxa"/>
            <w:gridSpan w:val="10"/>
            <w:shd w:val="clear" w:color="auto" w:fill="auto"/>
            <w:noWrap w:val="0"/>
            <w:vAlign w:val="center"/>
          </w:tcPr>
          <w:p>
            <w:pPr>
              <w:spacing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both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after="0"/>
              <w:jc w:val="left"/>
              <w:rPr>
                <w:rFonts w:ascii="宋体" w:hAnsi="宋体" w:cs="华文楷体"/>
                <w:bCs/>
                <w:szCs w:val="21"/>
              </w:rPr>
            </w:pPr>
            <w:r>
              <w:rPr>
                <w:rFonts w:hint="eastAsia" w:ascii="宋体" w:hAnsi="宋体" w:cs="华文楷体"/>
                <w:bCs/>
                <w:szCs w:val="21"/>
                <w:lang w:val="en-US" w:eastAsia="zh-CN"/>
              </w:rPr>
              <w:t>（材料申请1500字以上，可另附页）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568" w:type="dxa"/>
            <w:shd w:val="clear" w:color="auto" w:fill="auto"/>
            <w:noWrap w:val="0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请</w:t>
            </w:r>
            <w:r>
              <w:rPr>
                <w:rFonts w:hint="eastAsia" w:ascii="宋体" w:hAnsi="宋体"/>
                <w:szCs w:val="21"/>
              </w:rPr>
              <w:t>人简介</w:t>
            </w:r>
          </w:p>
        </w:tc>
        <w:tc>
          <w:tcPr>
            <w:tcW w:w="7494" w:type="dxa"/>
            <w:gridSpan w:val="10"/>
            <w:shd w:val="clear" w:color="auto" w:fill="auto"/>
            <w:noWrap w:val="0"/>
            <w:vAlign w:val="center"/>
          </w:tcPr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before="240" w:after="0" w:line="24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华文楷体"/>
                <w:bCs/>
                <w:szCs w:val="21"/>
                <w:lang w:val="en-US" w:eastAsia="zh-CN"/>
              </w:rPr>
              <w:t>（材料申请1500字以上，可另附页）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568" w:type="dxa"/>
            <w:shd w:val="clear" w:color="auto" w:fill="auto"/>
            <w:noWrap w:val="0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荣誉、</w:t>
            </w:r>
            <w:r>
              <w:rPr>
                <w:rFonts w:hint="eastAsia" w:ascii="宋体" w:hAnsi="宋体"/>
                <w:szCs w:val="21"/>
              </w:rPr>
              <w:t>成果展示</w:t>
            </w:r>
          </w:p>
        </w:tc>
        <w:tc>
          <w:tcPr>
            <w:tcW w:w="7494" w:type="dxa"/>
            <w:gridSpan w:val="10"/>
            <w:shd w:val="clear" w:color="auto" w:fill="auto"/>
            <w:noWrap w:val="0"/>
            <w:vAlign w:val="center"/>
          </w:tcPr>
          <w:p>
            <w:pPr>
              <w:spacing w:before="240"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before="240"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before="240"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before="240"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before="240"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before="240"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before="240"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before="240" w:after="0"/>
              <w:jc w:val="right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before="240" w:after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华文楷体"/>
                <w:bCs/>
                <w:szCs w:val="21"/>
                <w:lang w:val="en-US" w:eastAsia="zh-CN"/>
              </w:rPr>
              <w:t>（材料申请1500字以上，可另附页）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568" w:type="dxa"/>
            <w:shd w:val="clear" w:color="auto" w:fill="auto"/>
            <w:noWrap w:val="0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意见</w:t>
            </w:r>
          </w:p>
        </w:tc>
        <w:tc>
          <w:tcPr>
            <w:tcW w:w="7494" w:type="dxa"/>
            <w:gridSpan w:val="10"/>
            <w:shd w:val="clear" w:color="auto" w:fill="auto"/>
            <w:noWrap w:val="0"/>
            <w:vAlign w:val="center"/>
          </w:tcPr>
          <w:p>
            <w:pPr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rPr>
                <w:rFonts w:hint="eastAsia" w:ascii="宋体" w:hAnsi="宋体" w:cs="华文楷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华文楷体"/>
                <w:bCs/>
                <w:szCs w:val="21"/>
                <w:lang w:val="en-US" w:eastAsia="zh-CN"/>
              </w:rPr>
              <w:t xml:space="preserve">                          </w:t>
            </w:r>
          </w:p>
          <w:p>
            <w:pPr>
              <w:rPr>
                <w:rFonts w:hint="eastAsia" w:ascii="宋体" w:hAnsi="宋体" w:cs="华文楷体"/>
                <w:bCs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 w:cs="华文楷体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华文楷体"/>
                <w:bCs/>
                <w:szCs w:val="21"/>
                <w:lang w:val="en-US" w:eastAsia="zh-CN"/>
              </w:rPr>
              <w:t xml:space="preserve">                                                        （公章）</w:t>
            </w:r>
          </w:p>
          <w:p>
            <w:pPr>
              <w:jc w:val="right"/>
              <w:rPr>
                <w:rFonts w:ascii="宋体" w:hAnsi="宋体" w:cs="华文楷体"/>
                <w:bCs/>
                <w:szCs w:val="21"/>
              </w:rPr>
            </w:pPr>
            <w:r>
              <w:rPr>
                <w:rFonts w:hint="eastAsia" w:ascii="宋体" w:hAnsi="宋体" w:cs="华文楷体"/>
                <w:bCs/>
                <w:szCs w:val="21"/>
              </w:rPr>
              <w:t>201</w:t>
            </w:r>
            <w:r>
              <w:rPr>
                <w:rFonts w:hint="eastAsia" w:ascii="宋体" w:hAnsi="宋体" w:cs="华文楷体"/>
                <w:bCs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华文楷体"/>
                <w:bCs/>
                <w:szCs w:val="21"/>
              </w:rPr>
              <w:t>年    月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568" w:type="dxa"/>
            <w:shd w:val="clear" w:color="auto" w:fill="auto"/>
            <w:noWrap w:val="0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秘书处意见</w:t>
            </w:r>
          </w:p>
        </w:tc>
        <w:tc>
          <w:tcPr>
            <w:tcW w:w="7494" w:type="dxa"/>
            <w:gridSpan w:val="10"/>
            <w:shd w:val="clear" w:color="auto" w:fill="auto"/>
            <w:noWrap w:val="0"/>
            <w:vAlign w:val="center"/>
          </w:tcPr>
          <w:p>
            <w:pPr>
              <w:spacing w:line="240" w:lineRule="auto"/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spacing w:line="240" w:lineRule="auto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line="240" w:lineRule="auto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line="240" w:lineRule="auto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spacing w:line="240" w:lineRule="auto"/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spacing w:line="240" w:lineRule="auto"/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spacing w:line="240" w:lineRule="auto"/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spacing w:line="240" w:lineRule="auto"/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spacing w:line="240" w:lineRule="auto"/>
              <w:rPr>
                <w:rFonts w:ascii="宋体" w:hAnsi="宋体" w:cs="华文楷体"/>
                <w:bCs/>
                <w:szCs w:val="21"/>
              </w:rPr>
            </w:pPr>
          </w:p>
          <w:p>
            <w:pPr>
              <w:ind w:right="840"/>
              <w:jc w:val="center"/>
              <w:rPr>
                <w:rFonts w:hint="eastAsia" w:ascii="宋体" w:hAnsi="宋体" w:cs="华文楷体"/>
                <w:bCs/>
                <w:szCs w:val="21"/>
              </w:rPr>
            </w:pPr>
          </w:p>
          <w:p>
            <w:pPr>
              <w:ind w:left="6090" w:hanging="6090" w:hangingChars="2900"/>
              <w:rPr>
                <w:rFonts w:hint="eastAsia" w:ascii="宋体" w:hAnsi="宋体" w:cs="华文楷体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华文楷体"/>
                <w:bCs/>
                <w:szCs w:val="21"/>
              </w:rPr>
              <w:t xml:space="preserve">                                                              </w:t>
            </w:r>
            <w:r>
              <w:rPr>
                <w:rFonts w:hint="eastAsia" w:ascii="宋体" w:hAnsi="宋体" w:cs="华文楷体"/>
                <w:bCs/>
                <w:szCs w:val="21"/>
                <w:lang w:val="en-US" w:eastAsia="zh-CN"/>
              </w:rPr>
              <w:t xml:space="preserve">          （公章）</w:t>
            </w:r>
          </w:p>
          <w:p>
            <w:pPr>
              <w:jc w:val="right"/>
              <w:rPr>
                <w:rFonts w:ascii="宋体" w:hAnsi="宋体" w:cs="华文楷体"/>
                <w:bCs/>
                <w:szCs w:val="21"/>
              </w:rPr>
            </w:pPr>
            <w:r>
              <w:rPr>
                <w:rFonts w:hint="eastAsia" w:ascii="宋体" w:hAnsi="宋体" w:cs="华文楷体"/>
                <w:bCs/>
                <w:szCs w:val="21"/>
              </w:rPr>
              <w:t>201</w:t>
            </w:r>
            <w:r>
              <w:rPr>
                <w:rFonts w:hint="eastAsia" w:ascii="宋体" w:hAnsi="宋体" w:cs="华文楷体"/>
                <w:bCs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cs="华文楷体"/>
                <w:bCs/>
                <w:szCs w:val="21"/>
              </w:rPr>
              <w:t xml:space="preserve">年    月   日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B6C0D"/>
    <w:rsid w:val="0FFB6C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2019-07-17T02:13:00Z</dcterms:created>
  <dc:creator>悠悠</dc:creator>
  <cp:lastModifiedBy>悠悠</cp:lastModifiedBy>
  <dcterms:modified xsi:type="dcterms:W3CDTF">2019-07-17T02:15:21Z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